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10" w:rsidRPr="007D0810" w:rsidRDefault="007D0810" w:rsidP="00E5657B">
      <w:pPr>
        <w:pStyle w:val="Ttulo2"/>
        <w:rPr>
          <w:rFonts w:ascii="Times New Roman" w:eastAsia="Times New Roman" w:hAnsi="Times New Roman" w:cs="Times New Roman"/>
          <w:lang w:eastAsia="es-AR"/>
        </w:rPr>
      </w:pPr>
      <w:r w:rsidRPr="007D0810">
        <w:rPr>
          <w:rFonts w:eastAsia="Times New Roman"/>
          <w:lang w:eastAsia="es-AR"/>
        </w:rPr>
        <w:t>SOLICITUD DE LEVANTA</w:t>
      </w:r>
      <w:bookmarkStart w:id="0" w:name="_GoBack"/>
      <w:bookmarkEnd w:id="0"/>
      <w:r w:rsidRPr="007D0810">
        <w:rPr>
          <w:rFonts w:eastAsia="Times New Roman"/>
          <w:lang w:eastAsia="es-AR"/>
        </w:rPr>
        <w:t>MIENTO DE CLÁUSULA DE INEMBARGABILIDAD</w:t>
      </w:r>
    </w:p>
    <w:p w:rsidR="007D0810" w:rsidRPr="007D0810" w:rsidRDefault="007D0810" w:rsidP="007D0810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C341F" w:rsidRDefault="000C341F" w:rsidP="00E5657B">
      <w:pPr>
        <w:jc w:val="right"/>
        <w:rPr>
          <w:lang w:eastAsia="es-AR"/>
        </w:rPr>
      </w:pPr>
    </w:p>
    <w:p w:rsidR="007D0810" w:rsidRPr="007D0810" w:rsidRDefault="007D0810" w:rsidP="00E5657B">
      <w:pPr>
        <w:jc w:val="right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La Plata,    de               de      -</w:t>
      </w:r>
    </w:p>
    <w:p w:rsidR="000C341F" w:rsidRDefault="000C341F" w:rsidP="007A5C70">
      <w:pPr>
        <w:rPr>
          <w:lang w:eastAsia="es-AR"/>
        </w:rPr>
      </w:pPr>
    </w:p>
    <w:p w:rsidR="00EE3731" w:rsidRDefault="004934CB" w:rsidP="000C341F">
      <w:pPr>
        <w:spacing w:line="360" w:lineRule="auto"/>
        <w:rPr>
          <w:lang w:eastAsia="es-AR"/>
        </w:rPr>
      </w:pPr>
      <w:r>
        <w:rPr>
          <w:lang w:eastAsia="es-AR"/>
        </w:rPr>
        <w:t>A la Sra. Director</w:t>
      </w:r>
      <w:r w:rsidR="007D0810" w:rsidRPr="007D0810">
        <w:rPr>
          <w:lang w:eastAsia="es-AR"/>
        </w:rPr>
        <w:t xml:space="preserve"> </w:t>
      </w:r>
    </w:p>
    <w:p w:rsidR="007D0810" w:rsidRPr="007D0810" w:rsidRDefault="004934CB" w:rsidP="000C341F">
      <w:p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Del</w:t>
      </w:r>
      <w:r w:rsidR="00EE3731">
        <w:rPr>
          <w:lang w:eastAsia="es-AR"/>
        </w:rPr>
        <w:t xml:space="preserve"> </w:t>
      </w:r>
      <w:r w:rsidR="007D0810" w:rsidRPr="007D0810">
        <w:rPr>
          <w:lang w:eastAsia="es-AR"/>
        </w:rPr>
        <w:t>Registro de la Propiedad</w:t>
      </w:r>
      <w:r w:rsidR="000C341F">
        <w:rPr>
          <w:lang w:eastAsia="es-AR"/>
        </w:rPr>
        <w:t xml:space="preserve"> </w:t>
      </w:r>
      <w:r w:rsidR="007D0810" w:rsidRPr="007D0810">
        <w:rPr>
          <w:lang w:eastAsia="es-AR"/>
        </w:rPr>
        <w:t>de la Provincia de Buenos Aires</w:t>
      </w:r>
    </w:p>
    <w:p w:rsidR="007D0810" w:rsidRPr="000C341F" w:rsidRDefault="007A5C70" w:rsidP="000C341F">
      <w:pPr>
        <w:spacing w:line="360" w:lineRule="auto"/>
        <w:rPr>
          <w:rFonts w:ascii="Times New Roman" w:hAnsi="Times New Roman" w:cs="Times New Roman"/>
          <w:u w:val="single"/>
          <w:lang w:eastAsia="es-AR"/>
        </w:rPr>
      </w:pPr>
      <w:r w:rsidRPr="000C341F">
        <w:rPr>
          <w:u w:val="single"/>
          <w:lang w:eastAsia="es-AR"/>
        </w:rPr>
        <w:t>Su despacho.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0C341F">
      <w:pPr>
        <w:spacing w:line="360" w:lineRule="auto"/>
        <w:jc w:val="both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ab/>
        <w:t>Tengo el agrado de dirigirme a usted, en mi carácter de titular de dominio del inmueble abajo descripto a fin de solicitarle tenga a bien anotar el levantamiento de la cláusula de inembargabilidad que pesa sobre el mismo.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1-Datos personales del titular de  dominio</w:t>
      </w:r>
      <w:r w:rsidR="007276BA">
        <w:rPr>
          <w:rStyle w:val="Refdenotaalpie"/>
          <w:b/>
          <w:bCs/>
          <w:lang w:eastAsia="es-AR"/>
        </w:rPr>
        <w:footnoteReference w:id="1"/>
      </w:r>
      <w:r w:rsidRPr="007D0810">
        <w:rPr>
          <w:b/>
          <w:bCs/>
          <w:lang w:eastAsia="es-AR"/>
        </w:rPr>
        <w:t>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Apellido y nombre:</w:t>
      </w:r>
    </w:p>
    <w:p w:rsidR="007D0810" w:rsidRPr="00554A19" w:rsidRDefault="007D0810" w:rsidP="00026E91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DNI: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2-Datos del inmueble: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Inscripción de dominio completa</w:t>
      </w:r>
      <w:r w:rsidR="004934CB">
        <w:rPr>
          <w:lang w:eastAsia="es-AR"/>
        </w:rPr>
        <w:t xml:space="preserve"> (Partido)</w:t>
      </w:r>
      <w:r w:rsidRPr="007D0810">
        <w:rPr>
          <w:lang w:eastAsia="es-AR"/>
        </w:rPr>
        <w:t>:</w:t>
      </w:r>
    </w:p>
    <w:p w:rsidR="007D0810" w:rsidRPr="004934CB" w:rsidRDefault="007D0810" w:rsidP="00026E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Designación del inmueble:</w:t>
      </w:r>
    </w:p>
    <w:p w:rsidR="004934CB" w:rsidRPr="004934CB" w:rsidRDefault="004934CB" w:rsidP="00026E91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eastAsia="es-AR"/>
        </w:rPr>
      </w:pPr>
      <w:r>
        <w:rPr>
          <w:lang w:eastAsia="es-AR"/>
        </w:rPr>
        <w:t>Nomenclatura Catastral: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Default="007D0810" w:rsidP="00E5657B">
      <w:pPr>
        <w:rPr>
          <w:b/>
          <w:bCs/>
          <w:lang w:eastAsia="es-AR"/>
        </w:rPr>
      </w:pPr>
      <w:r w:rsidRPr="007D0810">
        <w:rPr>
          <w:b/>
          <w:bCs/>
          <w:lang w:eastAsia="es-AR"/>
        </w:rPr>
        <w:t>3-Datos identificatorios de la cláusula de inembargabilidad cuyo levantamiento se solicita:</w:t>
      </w:r>
    </w:p>
    <w:p w:rsidR="00026E91" w:rsidRPr="007D0810" w:rsidRDefault="00026E91" w:rsidP="00E5657B">
      <w:pPr>
        <w:rPr>
          <w:rFonts w:ascii="Times New Roman" w:hAnsi="Times New Roman" w:cs="Times New Roman"/>
          <w:lang w:eastAsia="es-AR"/>
        </w:rPr>
      </w:pPr>
    </w:p>
    <w:p w:rsidR="007D0810" w:rsidRPr="00554A19" w:rsidRDefault="007D0810" w:rsidP="00026E91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Datos de la escritura por la cual se constituyó:</w:t>
      </w:r>
    </w:p>
    <w:p w:rsidR="007D0810" w:rsidRPr="00554A19" w:rsidRDefault="007D0810" w:rsidP="00026E91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Número y fecha de presentación en el Registro :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lang w:eastAsia="es-AR"/>
        </w:rPr>
      </w:pPr>
    </w:p>
    <w:p w:rsidR="000C341F" w:rsidRDefault="000C341F" w:rsidP="00E5657B">
      <w:pPr>
        <w:rPr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Saludo a usted atentamente.</w:t>
      </w:r>
    </w:p>
    <w:p w:rsid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 w:rsidP="00E5657B">
      <w:pPr>
        <w:rPr>
          <w:rFonts w:ascii="Times New Roman" w:hAnsi="Times New Roman" w:cs="Times New Roman"/>
          <w:lang w:eastAsia="es-AR"/>
        </w:rPr>
      </w:pPr>
    </w:p>
    <w:p w:rsidR="000C341F" w:rsidRPr="007D0810" w:rsidRDefault="000C341F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Firma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  <w:r w:rsidRPr="007D0810">
        <w:rPr>
          <w:lang w:eastAsia="es-AR"/>
        </w:rPr>
        <w:t>Aclaración</w:t>
      </w:r>
    </w:p>
    <w:p w:rsidR="007D0810" w:rsidRPr="007D0810" w:rsidRDefault="007D0810" w:rsidP="00E5657B">
      <w:pPr>
        <w:rPr>
          <w:rFonts w:ascii="Times New Roman" w:hAnsi="Times New Roman" w:cs="Times New Roman"/>
          <w:lang w:eastAsia="es-AR"/>
        </w:rPr>
      </w:pPr>
    </w:p>
    <w:p w:rsidR="000C341F" w:rsidRDefault="000C341F">
      <w:pPr>
        <w:spacing w:after="200" w:line="276" w:lineRule="auto"/>
        <w:rPr>
          <w:rFonts w:ascii="DINNextRoundedLTW01-Medium" w:eastAsia="Times New Roman" w:hAnsi="DINNextRoundedLTW01-Medium" w:cstheme="majorBidi"/>
          <w:b/>
          <w:bCs/>
          <w:color w:val="808080" w:themeColor="background1" w:themeShade="80"/>
          <w:sz w:val="26"/>
          <w:szCs w:val="26"/>
          <w:lang w:eastAsia="es-AR"/>
        </w:rPr>
      </w:pPr>
    </w:p>
    <w:sectPr w:rsidR="000C341F" w:rsidSect="00026E91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6E" w:rsidRDefault="00C0516E" w:rsidP="007276BA">
      <w:r>
        <w:separator/>
      </w:r>
    </w:p>
  </w:endnote>
  <w:endnote w:type="continuationSeparator" w:id="0">
    <w:p w:rsidR="00C0516E" w:rsidRDefault="00C0516E" w:rsidP="0072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Regular">
    <w:charset w:val="00"/>
    <w:family w:val="swiss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6E" w:rsidRDefault="00C0516E" w:rsidP="007276BA">
      <w:r>
        <w:separator/>
      </w:r>
    </w:p>
  </w:footnote>
  <w:footnote w:type="continuationSeparator" w:id="0">
    <w:p w:rsidR="00C0516E" w:rsidRDefault="00C0516E" w:rsidP="007276BA">
      <w:r>
        <w:continuationSeparator/>
      </w:r>
    </w:p>
  </w:footnote>
  <w:footnote w:id="1">
    <w:p w:rsidR="002E170C" w:rsidRPr="007276BA" w:rsidRDefault="002E170C" w:rsidP="009D067D">
      <w:pPr>
        <w:jc w:val="both"/>
        <w:rPr>
          <w:rFonts w:ascii="Times New Roman" w:hAnsi="Times New Roman" w:cs="Times New Roman"/>
          <w:sz w:val="18"/>
          <w:lang w:eastAsia="es-AR"/>
        </w:rPr>
      </w:pPr>
      <w:r>
        <w:rPr>
          <w:rStyle w:val="Refdenotaalpie"/>
        </w:rPr>
        <w:footnoteRef/>
      </w:r>
      <w:r>
        <w:t xml:space="preserve"> </w:t>
      </w:r>
      <w:r w:rsidRPr="00FC0DD0">
        <w:rPr>
          <w:sz w:val="16"/>
          <w:szCs w:val="16"/>
          <w:lang w:eastAsia="es-AR"/>
        </w:rPr>
        <w:t>En caso de ser más de un titular, deberán suscribir la nota todos ellos, a cuyos efectos este rubro deberá repetirse.</w:t>
      </w:r>
      <w:r w:rsidR="009D067D">
        <w:rPr>
          <w:sz w:val="16"/>
          <w:szCs w:val="16"/>
          <w:lang w:eastAsia="es-AR"/>
        </w:rPr>
        <w:t xml:space="preserve">  </w:t>
      </w:r>
      <w:r w:rsidRPr="00FC0DD0">
        <w:rPr>
          <w:sz w:val="16"/>
          <w:szCs w:val="16"/>
          <w:lang w:eastAsia="es-AR"/>
        </w:rPr>
        <w:t>En caso de tratarse de un bien bajo el régimen de comunidad, a nombre de uno sólo de los cónyuges, el no titular deberá comparecer asintiendo.</w:t>
      </w:r>
      <w:r w:rsidRPr="007276BA">
        <w:rPr>
          <w:sz w:val="18"/>
          <w:lang w:eastAsia="es-AR"/>
        </w:rPr>
        <w:tab/>
      </w:r>
    </w:p>
    <w:p w:rsidR="002E170C" w:rsidRDefault="002E170C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EE4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CFE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4AFA"/>
    <w:multiLevelType w:val="hybridMultilevel"/>
    <w:tmpl w:val="4D6A6814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95B55"/>
    <w:multiLevelType w:val="hybridMultilevel"/>
    <w:tmpl w:val="E8BE65A2"/>
    <w:lvl w:ilvl="0" w:tplc="B35C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0419"/>
    <w:multiLevelType w:val="hybridMultilevel"/>
    <w:tmpl w:val="D8F616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7278"/>
    <w:multiLevelType w:val="hybridMultilevel"/>
    <w:tmpl w:val="6F489A8C"/>
    <w:lvl w:ilvl="0" w:tplc="9334B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B6E66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C6AD5"/>
    <w:multiLevelType w:val="hybridMultilevel"/>
    <w:tmpl w:val="67F803F6"/>
    <w:lvl w:ilvl="0" w:tplc="FA80B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70B13"/>
    <w:multiLevelType w:val="hybridMultilevel"/>
    <w:tmpl w:val="FB56C716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CC5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007E"/>
    <w:multiLevelType w:val="hybridMultilevel"/>
    <w:tmpl w:val="1918F702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7F03"/>
    <w:multiLevelType w:val="hybridMultilevel"/>
    <w:tmpl w:val="EDBCF4CC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0"/>
    <w:rsid w:val="00026E91"/>
    <w:rsid w:val="00066602"/>
    <w:rsid w:val="000C341F"/>
    <w:rsid w:val="000D4A43"/>
    <w:rsid w:val="0015686E"/>
    <w:rsid w:val="0018003D"/>
    <w:rsid w:val="001D70C9"/>
    <w:rsid w:val="001E16FA"/>
    <w:rsid w:val="00224F12"/>
    <w:rsid w:val="002957CA"/>
    <w:rsid w:val="002E170C"/>
    <w:rsid w:val="00443C4C"/>
    <w:rsid w:val="004934CB"/>
    <w:rsid w:val="004C3EFC"/>
    <w:rsid w:val="004E69E3"/>
    <w:rsid w:val="00554A19"/>
    <w:rsid w:val="00610851"/>
    <w:rsid w:val="0068454D"/>
    <w:rsid w:val="006F443A"/>
    <w:rsid w:val="007276BA"/>
    <w:rsid w:val="007A387F"/>
    <w:rsid w:val="007A5C70"/>
    <w:rsid w:val="007D0810"/>
    <w:rsid w:val="00873B05"/>
    <w:rsid w:val="009D067D"/>
    <w:rsid w:val="00A03792"/>
    <w:rsid w:val="00A15E5A"/>
    <w:rsid w:val="00A17D76"/>
    <w:rsid w:val="00AC48E0"/>
    <w:rsid w:val="00BB6AB4"/>
    <w:rsid w:val="00BE507F"/>
    <w:rsid w:val="00C0516E"/>
    <w:rsid w:val="00CA231C"/>
    <w:rsid w:val="00DB57C2"/>
    <w:rsid w:val="00E27CF9"/>
    <w:rsid w:val="00E5657B"/>
    <w:rsid w:val="00E6311D"/>
    <w:rsid w:val="00EE3731"/>
    <w:rsid w:val="00F117CF"/>
    <w:rsid w:val="00FC0DD0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6888-CA1A-4F88-9789-8B7A223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lp1975</dc:creator>
  <cp:lastModifiedBy>lp1368</cp:lastModifiedBy>
  <cp:revision>4</cp:revision>
  <dcterms:created xsi:type="dcterms:W3CDTF">2022-05-18T17:29:00Z</dcterms:created>
  <dcterms:modified xsi:type="dcterms:W3CDTF">2022-05-22T23:39:00Z</dcterms:modified>
</cp:coreProperties>
</file>